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МБДОУ «Детский сад комбинированного вида № 39»</w:t>
      </w:r>
    </w:p>
    <w:p w:rsidR="009C1178" w:rsidRPr="009C1178" w:rsidRDefault="009C1178" w:rsidP="009C117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keepNext/>
        <w:keepLines/>
        <w:spacing w:before="240" w:after="0" w:line="254" w:lineRule="auto"/>
        <w:outlineLvl w:val="0"/>
        <w:rPr>
          <w:rFonts w:ascii="Times New Roman" w:eastAsia="Times New Roman" w:hAnsi="Times New Roman" w:cs="Times New Roman"/>
          <w:color w:val="2E74B5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keepNext/>
        <w:keepLines/>
        <w:spacing w:before="40" w:after="0" w:line="254" w:lineRule="auto"/>
        <w:outlineLvl w:val="2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C1178" w:rsidRDefault="009C1178" w:rsidP="009C1178">
      <w:pPr>
        <w:keepNext/>
        <w:keepLines/>
        <w:spacing w:before="40" w:after="0" w:line="254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9C1178">
        <w:rPr>
          <w:rFonts w:ascii="Times New Roman" w:eastAsia="Times New Roman" w:hAnsi="Times New Roman" w:cs="Times New Roman"/>
          <w:color w:val="000000"/>
          <w:sz w:val="48"/>
          <w:szCs w:val="48"/>
        </w:rPr>
        <w:t>Консультаци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я для родителей </w:t>
      </w:r>
      <w:r w:rsidRPr="009C1178">
        <w:rPr>
          <w:rFonts w:ascii="Times New Roman" w:eastAsia="Times New Roman" w:hAnsi="Times New Roman" w:cs="Times New Roman"/>
          <w:color w:val="000000"/>
          <w:sz w:val="48"/>
          <w:szCs w:val="48"/>
        </w:rPr>
        <w:t>на тему: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</w:p>
    <w:p w:rsidR="009C1178" w:rsidRPr="009C1178" w:rsidRDefault="009C1178" w:rsidP="009C1178">
      <w:pPr>
        <w:keepNext/>
        <w:keepLines/>
        <w:spacing w:before="40" w:after="0" w:line="254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«Безопасность в летний период»</w:t>
      </w:r>
    </w:p>
    <w:p w:rsidR="009C1178" w:rsidRPr="009C1178" w:rsidRDefault="009C1178" w:rsidP="009C1178">
      <w:pPr>
        <w:keepNext/>
        <w:keepLines/>
        <w:spacing w:before="240" w:after="0" w:line="254" w:lineRule="auto"/>
        <w:jc w:val="center"/>
        <w:outlineLvl w:val="0"/>
        <w:rPr>
          <w:rFonts w:ascii="Times New Roman" w:eastAsia="Times New Roman" w:hAnsi="Times New Roman" w:cs="Times New Roman"/>
          <w:color w:val="2E74B5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 w:rsidRPr="009C1178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Подготовила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:</w:t>
      </w:r>
      <w:r w:rsidRPr="009C1178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воспитатель 1 кв. категории</w:t>
      </w: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Смыслова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Н.А.</w:t>
      </w:r>
    </w:p>
    <w:p w:rsidR="009C1178" w:rsidRPr="009C1178" w:rsidRDefault="009C1178" w:rsidP="009C1178">
      <w:pPr>
        <w:spacing w:after="160" w:line="254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rPr>
          <w:rFonts w:ascii="Times New Roman" w:eastAsia="Calibri" w:hAnsi="Times New Roman" w:cs="Times New Roman"/>
          <w:sz w:val="32"/>
          <w:szCs w:val="32"/>
        </w:rPr>
      </w:pPr>
    </w:p>
    <w:p w:rsid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</w:p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г. </w:t>
      </w:r>
      <w:r w:rsidRPr="009C1178">
        <w:rPr>
          <w:rFonts w:ascii="Times New Roman" w:eastAsia="Calibri" w:hAnsi="Times New Roman" w:cs="Times New Roman"/>
          <w:sz w:val="32"/>
          <w:szCs w:val="32"/>
        </w:rPr>
        <w:t>Сергиев Посад</w:t>
      </w:r>
    </w:p>
    <w:p w:rsidR="009C1178" w:rsidRPr="009C1178" w:rsidRDefault="000206CD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2023</w:t>
      </w:r>
      <w:r w:rsidR="009C1178" w:rsidRPr="009C1178">
        <w:rPr>
          <w:rFonts w:ascii="Times New Roman" w:eastAsia="Calibri" w:hAnsi="Times New Roman" w:cs="Times New Roman"/>
          <w:sz w:val="32"/>
          <w:szCs w:val="32"/>
        </w:rPr>
        <w:t xml:space="preserve"> год 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lastRenderedPageBreak/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b/>
          <w:sz w:val="32"/>
          <w:szCs w:val="32"/>
        </w:rPr>
      </w:pPr>
      <w:r w:rsidRPr="009C1178">
        <w:rPr>
          <w:rFonts w:ascii="Times New Roman" w:eastAsia="Calibri" w:hAnsi="Times New Roman" w:cs="Times New Roman"/>
          <w:b/>
          <w:sz w:val="32"/>
          <w:szCs w:val="32"/>
        </w:rPr>
        <w:t>Солнце хорошо, но в меру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 увеличивается до 30-40 минут. Световоздушные ванны особенно рекомендованы детям с ослабленным организмом. Лучшее время проведения – с 9 до 12 часов. Каждую световоздушную ванну лучше всего заканчивать водной процедурой.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9C1178">
        <w:rPr>
          <w:rFonts w:ascii="Times New Roman" w:eastAsia="Calibri" w:hAnsi="Times New Roman" w:cs="Times New Roman"/>
          <w:sz w:val="32"/>
          <w:szCs w:val="32"/>
        </w:rPr>
        <w:t>движении</w:t>
      </w:r>
      <w:proofErr w:type="gramEnd"/>
      <w:r w:rsidRPr="009C1178">
        <w:rPr>
          <w:rFonts w:ascii="Times New Roman" w:eastAsia="Calibri" w:hAnsi="Times New Roman" w:cs="Times New Roman"/>
          <w:sz w:val="32"/>
          <w:szCs w:val="32"/>
        </w:rPr>
        <w:t>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b/>
          <w:sz w:val="32"/>
          <w:szCs w:val="32"/>
        </w:rPr>
      </w:pPr>
      <w:r w:rsidRPr="009C1178">
        <w:rPr>
          <w:rFonts w:ascii="Times New Roman" w:eastAsia="Calibri" w:hAnsi="Times New Roman" w:cs="Times New Roman"/>
          <w:b/>
          <w:sz w:val="32"/>
          <w:szCs w:val="32"/>
        </w:rPr>
        <w:t>Осторожно: тепловой и солнечный удар!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</w:t>
      </w:r>
      <w:r w:rsidRPr="009C1178">
        <w:rPr>
          <w:rFonts w:ascii="Times New Roman" w:eastAsia="Calibri" w:hAnsi="Times New Roman" w:cs="Times New Roman"/>
          <w:sz w:val="32"/>
          <w:szCs w:val="32"/>
        </w:rPr>
        <w:lastRenderedPageBreak/>
        <w:t>солнечном ударе возникает нарушение кровообращения в головном мозге.  Обычно это бывает, когда ребёнок ходит на солнце с непокрытой головой.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 во время приёма световоздушных ванн.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на переносицу положить холодный компресс, приподнять голову. Дайте ребёнку попить и успокойте его.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i/>
          <w:sz w:val="32"/>
          <w:szCs w:val="32"/>
        </w:rPr>
      </w:pPr>
      <w:r w:rsidRPr="009C1178">
        <w:rPr>
          <w:rFonts w:ascii="Times New Roman" w:eastAsia="Calibri" w:hAnsi="Times New Roman" w:cs="Times New Roman"/>
          <w:i/>
          <w:sz w:val="32"/>
          <w:szCs w:val="32"/>
        </w:rPr>
        <w:t>Купание – прекрасное закаливающее средство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i/>
          <w:sz w:val="32"/>
          <w:szCs w:val="32"/>
        </w:rPr>
      </w:pPr>
      <w:r w:rsidRPr="009C1178">
        <w:rPr>
          <w:rFonts w:ascii="Times New Roman" w:eastAsia="Calibri" w:hAnsi="Times New Roman" w:cs="Times New Roman"/>
          <w:i/>
          <w:sz w:val="32"/>
          <w:szCs w:val="32"/>
        </w:rPr>
        <w:t>При купании необходимо соблюдать правила: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Не разрешается купаться натощак и раньше чем через 1-1,5 часа после еды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В воде дети должны находиться в движении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При появлении озноба немедленно выйти из воды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Нельзя </w:t>
      </w:r>
      <w:proofErr w:type="gramStart"/>
      <w:r w:rsidRPr="009C1178">
        <w:rPr>
          <w:rFonts w:ascii="Times New Roman" w:eastAsia="Calibri" w:hAnsi="Times New Roman" w:cs="Times New Roman"/>
          <w:sz w:val="32"/>
          <w:szCs w:val="32"/>
        </w:rPr>
        <w:t>разгорячённым</w:t>
      </w:r>
      <w:proofErr w:type="gramEnd"/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 окунаться в прохладную воду.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C1178">
        <w:rPr>
          <w:rFonts w:ascii="Times New Roman" w:eastAsia="Calibri" w:hAnsi="Times New Roman" w:cs="Times New Roman"/>
          <w:b/>
          <w:bCs/>
          <w:sz w:val="32"/>
          <w:szCs w:val="32"/>
        </w:rPr>
        <w:t>Правила безопасности детей на отдыхе в летний период: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lastRenderedPageBreak/>
        <w:t>Следите за скоропортящимися продуктами и храните их в холодильнике. Кушать овощи и фрукты можно только после того как их помоют.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Напоминайте детям о необходимости мыть руки перед едой.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Учите детей переходить дорогу только по сигналу светофора.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В жаркую погоду необходимо выбирать одежду из натуральных тканей. Одевайте детей по погоде.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Напомнить детям о правилах поведения с насекомыми.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Купаться в открытом водоеме можно только под присмотром взрослого.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i/>
          <w:sz w:val="32"/>
          <w:szCs w:val="32"/>
        </w:rPr>
      </w:pPr>
      <w:r w:rsidRPr="009C1178">
        <w:rPr>
          <w:rFonts w:ascii="Times New Roman" w:eastAsia="Calibri" w:hAnsi="Times New Roman" w:cs="Times New Roman"/>
          <w:i/>
          <w:sz w:val="32"/>
          <w:szCs w:val="32"/>
        </w:rPr>
        <w:t xml:space="preserve">Следуйте простым рекомендациям, и это поможет обезопасить жизнь и здоровье вашего ребенка. </w:t>
      </w:r>
    </w:p>
    <w:p w:rsidR="006D5B97" w:rsidRDefault="006D5B97"/>
    <w:sectPr w:rsidR="006D5B97" w:rsidSect="009C1178">
      <w:pgSz w:w="11906" w:h="16838"/>
      <w:pgMar w:top="1134" w:right="850" w:bottom="1134" w:left="1134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61"/>
    <w:rsid w:val="000206CD"/>
    <w:rsid w:val="006D5B97"/>
    <w:rsid w:val="009C1178"/>
    <w:rsid w:val="00B34161"/>
    <w:rsid w:val="00F5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3</cp:revision>
  <dcterms:created xsi:type="dcterms:W3CDTF">2022-05-16T15:10:00Z</dcterms:created>
  <dcterms:modified xsi:type="dcterms:W3CDTF">2023-05-16T15:30:00Z</dcterms:modified>
</cp:coreProperties>
</file>